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75" w:rsidRPr="00D46A75" w:rsidRDefault="00D46A75" w:rsidP="00D46A75">
      <w:pPr>
        <w:jc w:val="both"/>
        <w:rPr>
          <w:rFonts w:ascii="Arial Narrow" w:hAnsi="Arial Narrow"/>
        </w:rPr>
      </w:pPr>
      <w:r w:rsidRPr="00D46A75">
        <w:rPr>
          <w:rFonts w:ascii="Arial Narrow" w:hAnsi="Arial Narrow"/>
        </w:rPr>
        <w:t xml:space="preserve">Resultado al Concurso de Oposición Interno Segundo Concurso, publicado el 15 de Noviembre del 2019, las plazas a ocupar son </w:t>
      </w:r>
      <w:r>
        <w:rPr>
          <w:rFonts w:ascii="Arial Narrow" w:hAnsi="Arial Narrow"/>
        </w:rPr>
        <w:t>19</w:t>
      </w:r>
      <w:r w:rsidRPr="00D46A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diecinueve </w:t>
      </w:r>
      <w:r w:rsidRPr="00D46A75">
        <w:rPr>
          <w:rFonts w:ascii="Arial Narrow" w:hAnsi="Arial Narrow"/>
        </w:rPr>
        <w:t xml:space="preserve">Plazas de </w:t>
      </w:r>
      <w:r w:rsidRPr="00D46A75">
        <w:rPr>
          <w:rFonts w:ascii="Arial Narrow" w:hAnsi="Arial Narrow"/>
          <w:b/>
          <w:i/>
          <w:u w:val="single"/>
        </w:rPr>
        <w:t>Profesor de Asignatura “B” con carácter interinas</w:t>
      </w:r>
      <w:r w:rsidRPr="00D46A75">
        <w:rPr>
          <w:rFonts w:ascii="Arial Narrow" w:hAnsi="Arial Narrow"/>
        </w:rPr>
        <w:t>, se percibirá un sueldo base mensual de $195.47 (Ciento Noventa y Cinco pesos 47/100 M.N.) por hora/semana /mes, más los conceptos correspondientes; según las siguientes vigencias:</w:t>
      </w:r>
    </w:p>
    <w:p w:rsidR="00D46A75" w:rsidRPr="00D46A75" w:rsidRDefault="00D46A75" w:rsidP="00D46A75">
      <w:pPr>
        <w:jc w:val="both"/>
        <w:rPr>
          <w:rFonts w:ascii="Arial Narrow" w:hAnsi="Arial Narrow"/>
          <w:b/>
        </w:rPr>
      </w:pPr>
      <w:r w:rsidRPr="00D46A75">
        <w:rPr>
          <w:rFonts w:ascii="Arial Narrow" w:hAnsi="Arial Narrow"/>
        </w:rPr>
        <w:t xml:space="preserve">Las Unidades de Aprendizaje de Carácter </w:t>
      </w:r>
      <w:r w:rsidRPr="00D46A75">
        <w:rPr>
          <w:rFonts w:ascii="Arial Narrow" w:hAnsi="Arial Narrow"/>
          <w:b/>
        </w:rPr>
        <w:t xml:space="preserve">Anual </w:t>
      </w:r>
      <w:r w:rsidRPr="00D46A75">
        <w:rPr>
          <w:rFonts w:ascii="Arial Narrow" w:hAnsi="Arial Narrow"/>
        </w:rPr>
        <w:t xml:space="preserve">tendrá una vigencia </w:t>
      </w:r>
      <w:r w:rsidRPr="00D46A75">
        <w:rPr>
          <w:rFonts w:ascii="Arial Narrow" w:hAnsi="Arial Narrow" w:cs="Arial"/>
        </w:rPr>
        <w:t xml:space="preserve">a partir de la fecha en que quede firme el Concurso en todas sus etapas </w:t>
      </w:r>
      <w:r w:rsidRPr="00D46A75">
        <w:rPr>
          <w:rFonts w:ascii="Arial Narrow" w:hAnsi="Arial Narrow"/>
        </w:rPr>
        <w:t xml:space="preserve">al 16 de Agosto del 2020 </w:t>
      </w:r>
      <w:r w:rsidRPr="00D46A75">
        <w:rPr>
          <w:rFonts w:ascii="Arial Narrow" w:hAnsi="Arial Narrow"/>
          <w:b/>
        </w:rPr>
        <w:t>(Plan Anual 2019/2020)</w:t>
      </w:r>
      <w:r w:rsidRPr="00D46A75">
        <w:rPr>
          <w:rFonts w:ascii="Arial Narrow" w:hAnsi="Arial Narrow"/>
        </w:rPr>
        <w:t xml:space="preserve"> </w:t>
      </w:r>
      <w:r w:rsidRPr="00D46A75">
        <w:rPr>
          <w:rFonts w:ascii="Arial Narrow" w:hAnsi="Arial Narrow"/>
          <w:b/>
        </w:rPr>
        <w:t>*</w:t>
      </w:r>
      <w:r w:rsidRPr="00D46A75">
        <w:rPr>
          <w:rFonts w:ascii="Arial Narrow" w:hAnsi="Arial Narrow"/>
        </w:rPr>
        <w:t xml:space="preserve"> y/o hasta en tanto dure la licencia del titular de la plaza.  </w:t>
      </w:r>
    </w:p>
    <w:p w:rsidR="000362F4" w:rsidRPr="00D46A75" w:rsidRDefault="000362F4" w:rsidP="00D46A75">
      <w:pPr>
        <w:pStyle w:val="Prrafodelista"/>
        <w:jc w:val="both"/>
        <w:rPr>
          <w:rFonts w:ascii="Arial Narrow" w:hAnsi="Arial Narrow"/>
          <w:b/>
        </w:rPr>
      </w:pPr>
    </w:p>
    <w:p w:rsidR="000362F4" w:rsidRDefault="000362F4" w:rsidP="000362F4">
      <w:pPr>
        <w:pStyle w:val="Prrafodelista"/>
        <w:jc w:val="center"/>
        <w:rPr>
          <w:rFonts w:ascii="Arial Narrow" w:hAnsi="Arial Narrow"/>
          <w:b/>
        </w:rPr>
      </w:pPr>
      <w:r w:rsidRPr="000362F4">
        <w:rPr>
          <w:rFonts w:ascii="Arial Narrow" w:hAnsi="Arial Narrow"/>
          <w:b/>
        </w:rPr>
        <w:t>Un</w:t>
      </w:r>
      <w:r w:rsidR="00943071">
        <w:rPr>
          <w:rFonts w:ascii="Arial Narrow" w:hAnsi="Arial Narrow"/>
          <w:b/>
        </w:rPr>
        <w:t>idades de Aprendizaje Anual 2019/2020</w:t>
      </w:r>
    </w:p>
    <w:p w:rsidR="000362F4" w:rsidRPr="000362F4" w:rsidRDefault="000362F4" w:rsidP="000362F4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713"/>
        <w:gridCol w:w="551"/>
        <w:gridCol w:w="939"/>
        <w:gridCol w:w="778"/>
        <w:gridCol w:w="1111"/>
        <w:gridCol w:w="2580"/>
        <w:gridCol w:w="595"/>
        <w:gridCol w:w="2010"/>
        <w:gridCol w:w="709"/>
        <w:gridCol w:w="851"/>
        <w:gridCol w:w="1275"/>
        <w:gridCol w:w="993"/>
        <w:gridCol w:w="851"/>
        <w:gridCol w:w="1650"/>
      </w:tblGrid>
      <w:tr w:rsidR="00D46A75" w:rsidTr="00D46A75">
        <w:trPr>
          <w:trHeight w:val="840"/>
          <w:tblHeader/>
        </w:trPr>
        <w:tc>
          <w:tcPr>
            <w:tcW w:w="177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0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Secc.</w:t>
            </w:r>
          </w:p>
        </w:tc>
        <w:tc>
          <w:tcPr>
            <w:tcW w:w="170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Clin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40" w:type="pct"/>
            <w:shd w:val="clear" w:color="000000" w:fill="BFBFB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SIIA</w:t>
            </w:r>
          </w:p>
        </w:tc>
        <w:tc>
          <w:tcPr>
            <w:tcW w:w="343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Mat.</w:t>
            </w:r>
          </w:p>
        </w:tc>
        <w:tc>
          <w:tcPr>
            <w:tcW w:w="797" w:type="pct"/>
            <w:shd w:val="clear" w:color="000000" w:fill="BFBFB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Unidad de Aprendizaje </w:t>
            </w:r>
          </w:p>
        </w:tc>
        <w:tc>
          <w:tcPr>
            <w:tcW w:w="184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1" w:type="pct"/>
            <w:shd w:val="clear" w:color="000000" w:fill="BFBFBF"/>
            <w:vAlign w:val="center"/>
          </w:tcPr>
          <w:p w:rsidR="00D46A75" w:rsidRDefault="00D46A75" w:rsidP="00D46A7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 Otorga 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394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307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510" w:type="pct"/>
            <w:shd w:val="clear" w:color="000000" w:fill="BFBFBF"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Motivo de la Vacante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ODO-102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242126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Control de Infecciones 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Castro Paramo Arturo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Lunes 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9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Sabático Mancera Molina Jaime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FOI-101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242132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Gestión de Información *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Castro Paramo Arturo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3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Guzmán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Nayelli</w:t>
            </w:r>
            <w:proofErr w:type="spellEnd"/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FOI-101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242132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Gestión de Información *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Desierto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7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Guzmán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Nayelli</w:t>
            </w:r>
            <w:proofErr w:type="spellEnd"/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70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FOI-101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242132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797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Gestión de Información *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Ruiz Cortes Sandra Nelly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5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Arroyo Cervantes Roberto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FOI-101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242132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Gestión de Información *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Ruiz Cortes Sandra Nelly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22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Guzmán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Nayelli</w:t>
            </w:r>
            <w:proofErr w:type="spellEnd"/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3°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70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ODO-303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242144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0018</w:t>
            </w:r>
          </w:p>
        </w:tc>
        <w:tc>
          <w:tcPr>
            <w:tcW w:w="797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Oclusión *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Pintor León Araceli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307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10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Corza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Sagrero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Nadeshda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ODO-301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242142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0019</w:t>
            </w:r>
          </w:p>
        </w:tc>
        <w:tc>
          <w:tcPr>
            <w:tcW w:w="797" w:type="pct"/>
            <w:shd w:val="clear" w:color="000000" w:fill="FFFFFF"/>
            <w:vAlign w:val="center"/>
          </w:tcPr>
          <w:p w:rsidR="00D46A75" w:rsidRDefault="00D46A75" w:rsidP="00BD20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Odontología Preventiva * 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Pintor León Araceli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Definitiva</w:t>
            </w:r>
          </w:p>
        </w:tc>
        <w:tc>
          <w:tcPr>
            <w:tcW w:w="394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11:00</w:t>
            </w:r>
          </w:p>
        </w:tc>
        <w:tc>
          <w:tcPr>
            <w:tcW w:w="307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Miércoles y Viernes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23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Mena Jacobo Erika Berenice</w:t>
            </w:r>
          </w:p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70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ODO-307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242148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0020</w:t>
            </w:r>
          </w:p>
        </w:tc>
        <w:tc>
          <w:tcPr>
            <w:tcW w:w="797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Patología Bucal *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Dirzo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Rojas Sandra 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307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Jueves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10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Sueldo Durán Millán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Papik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Eduardo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ODO-407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242156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0026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Endodoncia *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12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Guzmán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Nayelli</w:t>
            </w:r>
            <w:proofErr w:type="spellEnd"/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0028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Gómez Fernández Víctor Silverio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13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Renuncia Clausula 137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Osornio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González Graciela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0028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Arres Hernández Morelia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Vianey</w:t>
            </w:r>
            <w:proofErr w:type="spellEnd"/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1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Gordillo Ojeda Raquel en tanto dure su cargo de Secretaria Administrativa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0031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Ortodoncia *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García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Zalapa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Iván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DL 3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Núñez Solorio Silvia Marbella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4°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0031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Ortodoncia *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Herrera García José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DL 2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Núñez Solorio Silvia Marbella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Clínica de Cirugía Bucal 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Cuevas García Luis Felipe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2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Tapia Ruiz Miguel en tanto dure su cargo de Secretario Académico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Clínica de Cirugía Bucal 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Cuevas García Luis Felipe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1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Tapia Ruiz Miguel en tanto dure su cargo de Secretario Académico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Clínica de Cirugía Bucal 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Cuevas García Luis Felipe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1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Sabático Mancera Molina Jaime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Clínica de Cirugía Bucal 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Cuevas García Luis Felipe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3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Sabático Mancera Molina Jaime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0036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II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Barbosa Rodríguez Norma Edith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2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Gordillo Ojeda Raquel en tanto dure su cargo de Secretaria Administrativa</w:t>
            </w:r>
          </w:p>
        </w:tc>
      </w:tr>
      <w:tr w:rsidR="00D46A75" w:rsidTr="00D46A75">
        <w:trPr>
          <w:trHeight w:val="90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5°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0036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II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D46A75" w:rsidRDefault="00D46A75" w:rsidP="00D46A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Espinoza Díaz Nancy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46A75" w:rsidRDefault="00D46A75" w:rsidP="00BD204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1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D46A75" w:rsidRDefault="00D46A75" w:rsidP="00BD20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Gordillo Ojeda Raquel en tanto dure su cargo de Secretaria Administrativa</w:t>
            </w:r>
          </w:p>
        </w:tc>
      </w:tr>
      <w:bookmarkEnd w:id="0"/>
    </w:tbl>
    <w:p w:rsidR="001A50A3" w:rsidRPr="00D46A75" w:rsidRDefault="001A50A3" w:rsidP="000362F4">
      <w:pPr>
        <w:jc w:val="center"/>
        <w:rPr>
          <w:rFonts w:ascii="Arial Narrow" w:hAnsi="Arial Narrow"/>
          <w:b/>
          <w:color w:val="000000"/>
        </w:rPr>
      </w:pPr>
    </w:p>
    <w:p w:rsidR="00561D08" w:rsidRDefault="00561D08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71187" w:rsidP="00C56A1F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Morelia, </w:t>
      </w:r>
      <w:r w:rsidR="00D46A75">
        <w:rPr>
          <w:rFonts w:ascii="Arial Narrow" w:hAnsi="Arial Narrow"/>
          <w:color w:val="000000"/>
        </w:rPr>
        <w:t>Michoacán, 11</w:t>
      </w:r>
      <w:r w:rsidR="003A6427">
        <w:rPr>
          <w:rFonts w:ascii="Arial Narrow" w:hAnsi="Arial Narrow"/>
          <w:color w:val="000000"/>
        </w:rPr>
        <w:t xml:space="preserve"> de </w:t>
      </w:r>
      <w:r w:rsidR="00D46A75">
        <w:rPr>
          <w:rFonts w:ascii="Arial Narrow" w:hAnsi="Arial Narrow"/>
          <w:color w:val="000000"/>
        </w:rPr>
        <w:t xml:space="preserve">Diciembre </w:t>
      </w:r>
      <w:r w:rsidR="004F14E1">
        <w:rPr>
          <w:rFonts w:ascii="Arial Narrow" w:hAnsi="Arial Narrow"/>
          <w:color w:val="000000"/>
        </w:rPr>
        <w:t>del 2019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88036C" w:rsidRDefault="0088036C" w:rsidP="00551F5A">
      <w:pPr>
        <w:rPr>
          <w:rFonts w:ascii="Arial Narrow" w:hAnsi="Arial Narrow"/>
          <w:b/>
        </w:rPr>
      </w:pPr>
    </w:p>
    <w:p w:rsidR="00561D08" w:rsidRDefault="00561D08" w:rsidP="00551F5A">
      <w:pPr>
        <w:rPr>
          <w:rFonts w:ascii="Arial Narrow" w:hAnsi="Arial Narrow"/>
          <w:b/>
        </w:rPr>
      </w:pPr>
    </w:p>
    <w:p w:rsidR="00551F5A" w:rsidRDefault="00551F5A" w:rsidP="00551F5A">
      <w:pPr>
        <w:rPr>
          <w:rFonts w:ascii="Arial Narrow" w:hAnsi="Arial Narrow"/>
          <w:b/>
        </w:rPr>
      </w:pPr>
    </w:p>
    <w:p w:rsidR="00D46A75" w:rsidRPr="002F4BC4" w:rsidRDefault="00D46A75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4F14E1">
        <w:rPr>
          <w:rFonts w:ascii="Arial Narrow" w:hAnsi="Arial Narrow"/>
          <w:b/>
        </w:rPr>
        <w:t>Oliver Mauricio López Garnica</w:t>
      </w:r>
    </w:p>
    <w:p w:rsidR="00551F5A" w:rsidRDefault="00551F5A" w:rsidP="00C56A1F">
      <w:pPr>
        <w:jc w:val="center"/>
        <w:rPr>
          <w:rFonts w:ascii="Arial Narrow" w:hAnsi="Arial Narrow"/>
          <w:b/>
        </w:rPr>
      </w:pPr>
    </w:p>
    <w:p w:rsidR="00551F5A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D46A75" w:rsidRPr="00361C09" w:rsidRDefault="00D46A75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4F14E1" w:rsidRPr="00EF0EC5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r w:rsidR="003657DA" w:rsidRPr="001D4C7D">
        <w:rPr>
          <w:rFonts w:ascii="Arial Narrow" w:hAnsi="Arial Narrow"/>
          <w:color w:val="000000"/>
          <w:sz w:val="18"/>
          <w:szCs w:val="18"/>
        </w:rPr>
        <w:t>Vázquez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4F14E1" w:rsidRPr="008856CA" w:rsidRDefault="004F14E1" w:rsidP="004F14E1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Pr="00EF0EC5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1A50A3" w:rsidRPr="00361C09" w:rsidSect="00D24F61">
      <w:headerReference w:type="default" r:id="rId9"/>
      <w:footerReference w:type="default" r:id="rId10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A3" w:rsidRDefault="00064EA3" w:rsidP="009724DE">
      <w:r>
        <w:separator/>
      </w:r>
    </w:p>
  </w:endnote>
  <w:endnote w:type="continuationSeparator" w:id="0">
    <w:p w:rsidR="00064EA3" w:rsidRDefault="00064EA3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5" w:rsidRPr="007825BF" w:rsidRDefault="009846A5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2019-2020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A3" w:rsidRDefault="00064EA3" w:rsidP="009724DE">
      <w:r>
        <w:separator/>
      </w:r>
    </w:p>
  </w:footnote>
  <w:footnote w:type="continuationSeparator" w:id="0">
    <w:p w:rsidR="00064EA3" w:rsidRDefault="00064EA3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5" w:rsidRPr="00C56A1F" w:rsidRDefault="009846A5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0F6960BB" wp14:editId="58B090DE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6A5" w:rsidRPr="002F4BC4" w:rsidRDefault="009846A5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9846A5" w:rsidRPr="002F4BC4" w:rsidRDefault="009846A5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9846A5" w:rsidRPr="00480FE8" w:rsidRDefault="009846A5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9846A5" w:rsidRPr="007825BF" w:rsidRDefault="009846A5" w:rsidP="00D46A75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D46A75">
      <w:rPr>
        <w:rFonts w:ascii="Arial Narrow" w:hAnsi="Arial Narrow"/>
        <w:i/>
        <w:iCs/>
        <w:sz w:val="18"/>
        <w:szCs w:val="18"/>
      </w:rPr>
      <w:t xml:space="preserve">  11</w:t>
    </w:r>
    <w:r>
      <w:rPr>
        <w:rFonts w:ascii="Arial Narrow" w:hAnsi="Arial Narrow"/>
        <w:i/>
        <w:iCs/>
        <w:sz w:val="18"/>
        <w:szCs w:val="18"/>
      </w:rPr>
      <w:t xml:space="preserve"> </w:t>
    </w:r>
    <w:r w:rsidRPr="007825BF">
      <w:rPr>
        <w:rFonts w:ascii="Arial Narrow" w:hAnsi="Arial Narrow"/>
        <w:i/>
        <w:iCs/>
        <w:sz w:val="18"/>
        <w:szCs w:val="18"/>
      </w:rPr>
      <w:t>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D46A75">
      <w:rPr>
        <w:rFonts w:ascii="Arial Narrow" w:hAnsi="Arial Narrow"/>
        <w:i/>
        <w:iCs/>
        <w:sz w:val="18"/>
        <w:szCs w:val="18"/>
      </w:rPr>
      <w:t xml:space="preserve">Diciembre </w:t>
    </w:r>
    <w:r>
      <w:rPr>
        <w:rFonts w:ascii="Arial Narrow" w:hAnsi="Arial Narrow"/>
        <w:i/>
        <w:iCs/>
        <w:sz w:val="18"/>
        <w:szCs w:val="18"/>
      </w:rPr>
      <w:t>del 2019</w:t>
    </w:r>
  </w:p>
  <w:p w:rsidR="009846A5" w:rsidRPr="005E0C83" w:rsidRDefault="009846A5" w:rsidP="005E0C83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72063A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D46A75">
      <w:rPr>
        <w:rStyle w:val="Nmerodepgina"/>
        <w:rFonts w:ascii="Arial Narrow" w:hAnsi="Arial Narrow"/>
        <w:b/>
        <w:i/>
        <w:iCs/>
        <w:sz w:val="18"/>
        <w:szCs w:val="18"/>
      </w:rPr>
      <w:t>/4</w:t>
    </w:r>
  </w:p>
  <w:p w:rsidR="009846A5" w:rsidRPr="007825BF" w:rsidRDefault="009846A5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9846A5" w:rsidRPr="005E0C83" w:rsidRDefault="009846A5" w:rsidP="00480FE8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9846A5" w:rsidRPr="001A50A3" w:rsidRDefault="009846A5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E1"/>
    <w:rsid w:val="00002EA3"/>
    <w:rsid w:val="00003180"/>
    <w:rsid w:val="00003D4B"/>
    <w:rsid w:val="000043F4"/>
    <w:rsid w:val="00017A38"/>
    <w:rsid w:val="00025C80"/>
    <w:rsid w:val="00027164"/>
    <w:rsid w:val="000362F4"/>
    <w:rsid w:val="000479DF"/>
    <w:rsid w:val="00061433"/>
    <w:rsid w:val="00064EA3"/>
    <w:rsid w:val="00066680"/>
    <w:rsid w:val="00077A0F"/>
    <w:rsid w:val="0008528D"/>
    <w:rsid w:val="000A6732"/>
    <w:rsid w:val="000A72C7"/>
    <w:rsid w:val="000B320E"/>
    <w:rsid w:val="000B37C5"/>
    <w:rsid w:val="000B51B5"/>
    <w:rsid w:val="000B7A4F"/>
    <w:rsid w:val="000C0E8A"/>
    <w:rsid w:val="000C4F15"/>
    <w:rsid w:val="000E56F8"/>
    <w:rsid w:val="00117FD0"/>
    <w:rsid w:val="00143474"/>
    <w:rsid w:val="00185B2B"/>
    <w:rsid w:val="00196E93"/>
    <w:rsid w:val="001A50A3"/>
    <w:rsid w:val="001B11FF"/>
    <w:rsid w:val="001B6782"/>
    <w:rsid w:val="001B7C55"/>
    <w:rsid w:val="001C5F24"/>
    <w:rsid w:val="001D2044"/>
    <w:rsid w:val="001D47AC"/>
    <w:rsid w:val="001F10AC"/>
    <w:rsid w:val="0021112A"/>
    <w:rsid w:val="002129D8"/>
    <w:rsid w:val="002738C3"/>
    <w:rsid w:val="00273B3F"/>
    <w:rsid w:val="002B0DC1"/>
    <w:rsid w:val="002C5BD2"/>
    <w:rsid w:val="002D3770"/>
    <w:rsid w:val="002E0C80"/>
    <w:rsid w:val="002E2D45"/>
    <w:rsid w:val="002F182B"/>
    <w:rsid w:val="002F4BC4"/>
    <w:rsid w:val="002F689E"/>
    <w:rsid w:val="003204AE"/>
    <w:rsid w:val="00331C6B"/>
    <w:rsid w:val="00336D87"/>
    <w:rsid w:val="00361C09"/>
    <w:rsid w:val="003620F2"/>
    <w:rsid w:val="003657DA"/>
    <w:rsid w:val="00373DE0"/>
    <w:rsid w:val="003957CE"/>
    <w:rsid w:val="003A44AB"/>
    <w:rsid w:val="003A6427"/>
    <w:rsid w:val="003B7DEB"/>
    <w:rsid w:val="003D10DB"/>
    <w:rsid w:val="003F0B8A"/>
    <w:rsid w:val="003F22FA"/>
    <w:rsid w:val="003F47D3"/>
    <w:rsid w:val="003F4E2F"/>
    <w:rsid w:val="004024F3"/>
    <w:rsid w:val="00427D5B"/>
    <w:rsid w:val="00436FB3"/>
    <w:rsid w:val="00443763"/>
    <w:rsid w:val="004645F2"/>
    <w:rsid w:val="004800FF"/>
    <w:rsid w:val="00480FE8"/>
    <w:rsid w:val="00485807"/>
    <w:rsid w:val="004A12CD"/>
    <w:rsid w:val="004B73AD"/>
    <w:rsid w:val="004C1BF1"/>
    <w:rsid w:val="004E6F28"/>
    <w:rsid w:val="004F14E1"/>
    <w:rsid w:val="0051626C"/>
    <w:rsid w:val="0051773D"/>
    <w:rsid w:val="00523439"/>
    <w:rsid w:val="005333A0"/>
    <w:rsid w:val="00537CF3"/>
    <w:rsid w:val="00551F5A"/>
    <w:rsid w:val="00561D08"/>
    <w:rsid w:val="005809B1"/>
    <w:rsid w:val="00582D74"/>
    <w:rsid w:val="005853AE"/>
    <w:rsid w:val="00595289"/>
    <w:rsid w:val="005A6346"/>
    <w:rsid w:val="005A7C0F"/>
    <w:rsid w:val="005B499C"/>
    <w:rsid w:val="005C7C3E"/>
    <w:rsid w:val="005D297F"/>
    <w:rsid w:val="005E010E"/>
    <w:rsid w:val="005E0C83"/>
    <w:rsid w:val="005E4F25"/>
    <w:rsid w:val="005F435A"/>
    <w:rsid w:val="00600737"/>
    <w:rsid w:val="006026E4"/>
    <w:rsid w:val="00623604"/>
    <w:rsid w:val="00623E9A"/>
    <w:rsid w:val="00681ABB"/>
    <w:rsid w:val="00681BC5"/>
    <w:rsid w:val="006B1931"/>
    <w:rsid w:val="006B7D2E"/>
    <w:rsid w:val="006C4175"/>
    <w:rsid w:val="006C426B"/>
    <w:rsid w:val="006C43A4"/>
    <w:rsid w:val="006E04A1"/>
    <w:rsid w:val="00702C3D"/>
    <w:rsid w:val="0070321F"/>
    <w:rsid w:val="0072063A"/>
    <w:rsid w:val="0075133B"/>
    <w:rsid w:val="00754B30"/>
    <w:rsid w:val="00762F56"/>
    <w:rsid w:val="00767B5F"/>
    <w:rsid w:val="007825BF"/>
    <w:rsid w:val="00797464"/>
    <w:rsid w:val="007A44AD"/>
    <w:rsid w:val="007C01E7"/>
    <w:rsid w:val="007E0202"/>
    <w:rsid w:val="007E71AA"/>
    <w:rsid w:val="008000BD"/>
    <w:rsid w:val="00835D17"/>
    <w:rsid w:val="00860136"/>
    <w:rsid w:val="00861E7E"/>
    <w:rsid w:val="00875CC8"/>
    <w:rsid w:val="0088036C"/>
    <w:rsid w:val="008853C2"/>
    <w:rsid w:val="00887CDB"/>
    <w:rsid w:val="008A1A1F"/>
    <w:rsid w:val="008B38B1"/>
    <w:rsid w:val="008B511A"/>
    <w:rsid w:val="008B6EFE"/>
    <w:rsid w:val="008D406A"/>
    <w:rsid w:val="008F3C6C"/>
    <w:rsid w:val="0090043C"/>
    <w:rsid w:val="00904296"/>
    <w:rsid w:val="009120DE"/>
    <w:rsid w:val="009166BD"/>
    <w:rsid w:val="00943071"/>
    <w:rsid w:val="00955A5C"/>
    <w:rsid w:val="00963A18"/>
    <w:rsid w:val="00967898"/>
    <w:rsid w:val="009724DE"/>
    <w:rsid w:val="00980BCB"/>
    <w:rsid w:val="009846A5"/>
    <w:rsid w:val="00997881"/>
    <w:rsid w:val="009A2914"/>
    <w:rsid w:val="009B1F08"/>
    <w:rsid w:val="009C0B8B"/>
    <w:rsid w:val="009C6939"/>
    <w:rsid w:val="009C76B9"/>
    <w:rsid w:val="009D5E09"/>
    <w:rsid w:val="009D68E7"/>
    <w:rsid w:val="009F64D0"/>
    <w:rsid w:val="00A049EC"/>
    <w:rsid w:val="00A3027A"/>
    <w:rsid w:val="00A5281B"/>
    <w:rsid w:val="00A67556"/>
    <w:rsid w:val="00A91E46"/>
    <w:rsid w:val="00AB3E57"/>
    <w:rsid w:val="00AB6AB9"/>
    <w:rsid w:val="00AD0CD4"/>
    <w:rsid w:val="00AF1428"/>
    <w:rsid w:val="00AF4A69"/>
    <w:rsid w:val="00B00E46"/>
    <w:rsid w:val="00B10A2A"/>
    <w:rsid w:val="00B16560"/>
    <w:rsid w:val="00B33D63"/>
    <w:rsid w:val="00B5384B"/>
    <w:rsid w:val="00B65635"/>
    <w:rsid w:val="00B67F0B"/>
    <w:rsid w:val="00B73B1C"/>
    <w:rsid w:val="00B7759E"/>
    <w:rsid w:val="00B77EFC"/>
    <w:rsid w:val="00B87B19"/>
    <w:rsid w:val="00BA114E"/>
    <w:rsid w:val="00BA5F18"/>
    <w:rsid w:val="00BC12C2"/>
    <w:rsid w:val="00BF1E8C"/>
    <w:rsid w:val="00C13791"/>
    <w:rsid w:val="00C306E1"/>
    <w:rsid w:val="00C41B9F"/>
    <w:rsid w:val="00C56A1F"/>
    <w:rsid w:val="00C71187"/>
    <w:rsid w:val="00C73796"/>
    <w:rsid w:val="00C837A1"/>
    <w:rsid w:val="00C87308"/>
    <w:rsid w:val="00CF2DFF"/>
    <w:rsid w:val="00D13451"/>
    <w:rsid w:val="00D16AE2"/>
    <w:rsid w:val="00D20534"/>
    <w:rsid w:val="00D24F61"/>
    <w:rsid w:val="00D46A75"/>
    <w:rsid w:val="00D52D2E"/>
    <w:rsid w:val="00D549A4"/>
    <w:rsid w:val="00D55EB5"/>
    <w:rsid w:val="00D60DA6"/>
    <w:rsid w:val="00D721C2"/>
    <w:rsid w:val="00D8000A"/>
    <w:rsid w:val="00D8223E"/>
    <w:rsid w:val="00DC3F96"/>
    <w:rsid w:val="00DC7E3C"/>
    <w:rsid w:val="00DE2CB9"/>
    <w:rsid w:val="00DF50EA"/>
    <w:rsid w:val="00E476ED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212F"/>
    <w:rsid w:val="00F26BCB"/>
    <w:rsid w:val="00F378AD"/>
    <w:rsid w:val="00F4266E"/>
    <w:rsid w:val="00F473C6"/>
    <w:rsid w:val="00F721A5"/>
    <w:rsid w:val="00F74EAA"/>
    <w:rsid w:val="00F9314D"/>
    <w:rsid w:val="00FA354A"/>
    <w:rsid w:val="00FB031D"/>
    <w:rsid w:val="00FD2FBF"/>
    <w:rsid w:val="00FE5477"/>
    <w:rsid w:val="00FE617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FAC7A-65EC-42D2-B579-059F1431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Usuario</cp:lastModifiedBy>
  <cp:revision>4</cp:revision>
  <cp:lastPrinted>2019-12-11T19:31:00Z</cp:lastPrinted>
  <dcterms:created xsi:type="dcterms:W3CDTF">2019-12-11T18:29:00Z</dcterms:created>
  <dcterms:modified xsi:type="dcterms:W3CDTF">2019-12-11T19:42:00Z</dcterms:modified>
</cp:coreProperties>
</file>